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Пояснительная записка</w:t>
      </w:r>
    </w:p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“Родная (татарская) литература”  для общеобразовательных организаций  с обучением на русском языке ( для изучающих татарский язык как родной) в 1-4 классах</w:t>
      </w:r>
    </w:p>
    <w:p w:rsidR="003E4309" w:rsidRPr="003E4309" w:rsidRDefault="003E4309" w:rsidP="003E4309">
      <w:p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Рабочая программа составлена с учетом следующих документов:</w:t>
      </w:r>
    </w:p>
    <w:p w:rsidR="003E4309" w:rsidRPr="003E4309" w:rsidRDefault="003E4309" w:rsidP="003E4309">
      <w:p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1.Закон Российской Федерации об образовании (Закон Российской Федерации от 29.12.2012 №273 – ФЗ «Об образовании в РФ»). </w:t>
      </w:r>
    </w:p>
    <w:p w:rsidR="003E4309" w:rsidRPr="003E4309" w:rsidRDefault="003E4309" w:rsidP="003E4309">
      <w:p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2.Учебный план МБОУ «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Надеждинской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основной общеобразовательной школы» 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Пестречинского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муниципального района Республики Татарстан на 2019-2020 учебный год.</w:t>
      </w:r>
    </w:p>
    <w:p w:rsidR="003E4309" w:rsidRPr="003E4309" w:rsidRDefault="003E4309" w:rsidP="003E4309">
      <w:p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3. </w:t>
      </w:r>
      <w:proofErr w:type="gram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Федеральный государственный основной общий образовательный стандарт (ФГОС))</w:t>
      </w:r>
      <w:proofErr w:type="gramEnd"/>
    </w:p>
    <w:p w:rsidR="003E4309" w:rsidRPr="003E4309" w:rsidRDefault="003E4309" w:rsidP="003E4309">
      <w:pPr>
        <w:spacing w:after="0" w:line="360" w:lineRule="auto"/>
        <w:ind w:left="0" w:firstLine="567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4.Основная программа МБОУ «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Надеждинской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основной общеобразовательной школы» 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Пестречинского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муниципального района Республики Татарстан, соответствующая федеральным государственным стандартам начального образования второго поколения.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Рабочая программа учебного предмета «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Родная (татарская) литература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»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д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ля общеобразовательных организаций с обучением на русском языке (далее – Примерная рабочая программа) разработана в соответствии с федеральными государственными образовательными </w:t>
      </w:r>
      <w:r w:rsidRPr="003E4309">
        <w:rPr>
          <w:rFonts w:ascii="Times New Roman" w:eastAsia="Times New Roman" w:hAnsi="Times New Roman" w:cs="Times New Roman"/>
          <w:color w:val="auto"/>
          <w:spacing w:val="-2"/>
          <w:sz w:val="24"/>
          <w:szCs w:val="24"/>
          <w:lang w:eastAsia="ru-RU"/>
        </w:rPr>
        <w:t>стандартами (далее – ФГОС) 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определяет цели, задачи, планируемые результаты и содержание предмета. </w:t>
      </w:r>
    </w:p>
    <w:p w:rsidR="003E4309" w:rsidRPr="003E4309" w:rsidRDefault="003E4309" w:rsidP="003E4309">
      <w:pPr>
        <w:spacing w:after="0" w:line="360" w:lineRule="auto"/>
        <w:ind w:left="0"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Данная  рабочая программа составлена в соответствии с Базисным учебным планом образовательных учреждений Российской Федерации и Республики Татарстан, реализующих образовательную программу общего образования.   </w:t>
      </w:r>
    </w:p>
    <w:p w:rsidR="003E4309" w:rsidRPr="003E4309" w:rsidRDefault="003E4309" w:rsidP="003E4309">
      <w:pPr>
        <w:spacing w:after="0" w:line="360" w:lineRule="auto"/>
        <w:ind w:left="0" w:firstLine="708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В Республике Татарстан в общеобразовательных организациях, согласно базисному учебному плану, на преподавание Родная (татарская) литература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предусмотрено 135 часов. Согласно базисному учебному плану, в каждом классе на преподавание родная (татарская) литература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рассматривается следующее количество часов: </w:t>
      </w:r>
    </w:p>
    <w:p w:rsidR="003E4309" w:rsidRPr="003E4309" w:rsidRDefault="003E4309" w:rsidP="003E4309">
      <w:p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I класс – 1 час – 33 часов;</w:t>
      </w:r>
    </w:p>
    <w:p w:rsidR="003E4309" w:rsidRPr="003E4309" w:rsidRDefault="003E4309" w:rsidP="003E4309">
      <w:p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II класс – 1 час – 35 часа; </w:t>
      </w:r>
    </w:p>
    <w:p w:rsidR="003E4309" w:rsidRPr="003E4309" w:rsidRDefault="003E4309" w:rsidP="003E4309">
      <w:p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III класс – 1 час – 35 часа;</w:t>
      </w:r>
    </w:p>
    <w:p w:rsidR="003E4309" w:rsidRPr="003E4309" w:rsidRDefault="003E4309" w:rsidP="003E4309">
      <w:p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IV класс – 1 час – 35 часа.</w:t>
      </w:r>
    </w:p>
    <w:p w:rsidR="003E4309" w:rsidRPr="003E4309" w:rsidRDefault="003E4309" w:rsidP="003E4309">
      <w:pPr>
        <w:spacing w:after="0" w:line="360" w:lineRule="auto"/>
        <w:ind w:left="0"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Итого: 138 часов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Р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абочая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программа базируется на современных коммуникативно-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деятельностных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технологиях обучения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родной (татарской) литературы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. Основное содержание обучения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lastRenderedPageBreak/>
        <w:t>родной (татарской) литературе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в  общеобразовательной организации направлено на формирование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коммуникативной, лингвистической и социокультурной  компетенций учащихся на родном языке.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   </w:t>
      </w:r>
    </w:p>
    <w:p w:rsidR="003E4309" w:rsidRPr="003E4309" w:rsidRDefault="003E4309" w:rsidP="003E4309">
      <w:pPr>
        <w:spacing w:after="0" w:line="360" w:lineRule="auto"/>
        <w:ind w:left="0" w:firstLine="708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Учебный процесс организуется с учетом как общедидактических принципов, так и основных принципов коммуникативной технологии: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принцип обучения общению через общение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(максимальное приближение учебного процесса к условиям естественного общения);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принцип личной индивидуализации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(организация учебного процесса с учетом личных потребностей, пожеланий и индивидуально-психологических особенностей учащихся);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 xml:space="preserve">принцип изучения языка на основе активной мыслительной деятельности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(обеспечение практического употребления изученных лексико-грамматических единиц в ситуациях общения с учетом коммуникативной задачи);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принцип функционального подхода к изучению языка (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определение лексико-грамматического материала с учетом коммуникативной цели, необходимости общения и частоты употребления в речи);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 xml:space="preserve">принцип учета особенностей родного языка учащихся.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Кроме этого, следует уделять особое внимание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принципу взаимосвязанного обучения видам речевой деятельности.</w:t>
      </w:r>
    </w:p>
    <w:p w:rsidR="003E4309" w:rsidRPr="003E4309" w:rsidRDefault="003E4309" w:rsidP="003E4309">
      <w:pPr>
        <w:spacing w:after="0" w:line="360" w:lineRule="auto"/>
        <w:ind w:left="0"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Р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абочая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программа рассчитана на изучение литературного чтения (родной татарский) во всех общеобразовательных организациях с обучением на русском языке и является ориентиром для составления авторских и рабочих программ: она определяет обязательную часть учебного курса, за пределами которого остается возможность авторского выбора вариативной составляющей содержания образования. Авторы рабочих программ могут предложить собственный подход к структурированию учебного материала, определению последовательности его изучения, расширению объема содержания, а также определению путей формирования ключевых компетенций у учащихся. Тем самым  рабочая программа содействует сохранению единого образовательного пространства, предоставляет широкие возможности для реализации различных подходов к построению учебного процесса, и о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на является основным документом для проведения итогового  контроля и определения качества обучения.</w:t>
      </w:r>
    </w:p>
    <w:p w:rsidR="003E4309" w:rsidRPr="003E4309" w:rsidRDefault="003E4309" w:rsidP="003E4309">
      <w:p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kern w:val="2"/>
          <w:sz w:val="24"/>
          <w:szCs w:val="24"/>
          <w:lang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b/>
          <w:color w:val="auto"/>
          <w:kern w:val="2"/>
          <w:sz w:val="24"/>
          <w:szCs w:val="24"/>
          <w:lang w:eastAsia="ru-RU"/>
        </w:rPr>
        <w:tab/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 xml:space="preserve">Основными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целями изучения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родной (татарской) литературы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в общеобразовательной  организации являются:</w:t>
      </w:r>
    </w:p>
    <w:p w:rsidR="003E4309" w:rsidRPr="003E4309" w:rsidRDefault="003E4309" w:rsidP="003E4309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proofErr w:type="gram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формирование коммуникативной компетенции в основных видах речевой деятельности (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аудирование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, говорение, чтение, письмо) в ограниченном круге типичных ситуаций и сфер общения, т.е. способности и готовности учащихся общаться на родном языке с учетом речевых возможностей и потребностей в устной и письменной формах;</w:t>
      </w:r>
      <w:proofErr w:type="gram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формирование </w:t>
      </w:r>
      <w:r w:rsidRPr="003E4309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умений использовать изучаемый язык как инструмент межкультурного </w:t>
      </w:r>
      <w:r w:rsidRPr="003E4309">
        <w:rPr>
          <w:rFonts w:ascii="Times New Roman" w:eastAsia="Calibri" w:hAnsi="Times New Roman" w:cs="Times New Roman"/>
          <w:color w:val="auto"/>
          <w:sz w:val="24"/>
          <w:szCs w:val="24"/>
        </w:rPr>
        <w:lastRenderedPageBreak/>
        <w:t>общения в современном поликультурном мире, необходимого для успешной социализации и самореализации;</w:t>
      </w:r>
    </w:p>
    <w:p w:rsidR="003E4309" w:rsidRPr="003E4309" w:rsidRDefault="003E4309" w:rsidP="003E4309">
      <w:pPr>
        <w:numPr>
          <w:ilvl w:val="0"/>
          <w:numId w:val="2"/>
        </w:numPr>
        <w:tabs>
          <w:tab w:val="left" w:pos="0"/>
          <w:tab w:val="left" w:pos="567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proofErr w:type="gram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развитие личности школьника, его мыслительных, познавательных, речевых способностей, формирование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уни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версальных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учебных действий (УУД); развитие мотивации к дальнейшему овладению татарским языком (неродным);</w:t>
      </w:r>
      <w:r w:rsidRPr="003E4309">
        <w:rPr>
          <w:rFonts w:ascii="Times New Roman" w:eastAsia="Cambria" w:hAnsi="Times New Roman" w:cs="Times New Roman"/>
          <w:color w:val="auto"/>
          <w:sz w:val="24"/>
          <w:szCs w:val="24"/>
          <w:lang w:eastAsia="ru-RU"/>
        </w:rPr>
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;</w:t>
      </w:r>
      <w:r w:rsidRPr="003E4309">
        <w:rPr>
          <w:rFonts w:ascii="Times New Roman" w:eastAsia="Calibri" w:hAnsi="Times New Roman" w:cs="Times New Roman"/>
          <w:color w:val="auto"/>
          <w:sz w:val="24"/>
          <w:szCs w:val="24"/>
          <w:lang w:val="tt-RU"/>
        </w:rPr>
        <w:t xml:space="preserve"> </w:t>
      </w:r>
      <w:proofErr w:type="gramEnd"/>
    </w:p>
    <w:p w:rsidR="003E4309" w:rsidRPr="003E4309" w:rsidRDefault="003E4309" w:rsidP="003E4309">
      <w:pPr>
        <w:numPr>
          <w:ilvl w:val="0"/>
          <w:numId w:val="2"/>
        </w:numPr>
        <w:tabs>
          <w:tab w:val="left" w:pos="0"/>
          <w:tab w:val="left" w:pos="567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приобщение учащихся к культуре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и национальным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традициям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татарского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народ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Планируемые результаты обучения</w:t>
      </w:r>
    </w:p>
    <w:p w:rsidR="003E4309" w:rsidRPr="003E4309" w:rsidRDefault="003E4309" w:rsidP="003E4309">
      <w:pPr>
        <w:spacing w:after="0" w:line="36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1-4 классы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В соответствии с заданными целями в 1-4 классах планируются личностные, 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метапредметные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, предметные результаты обучения. </w:t>
      </w:r>
    </w:p>
    <w:p w:rsidR="003E4309" w:rsidRPr="003E4309" w:rsidRDefault="003E4309" w:rsidP="003E4309">
      <w:pPr>
        <w:spacing w:after="0" w:line="360" w:lineRule="auto"/>
        <w:ind w:left="0"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К л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ичностным  результатам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освоения программы по родному языку относятся:</w:t>
      </w:r>
    </w:p>
    <w:p w:rsidR="003E4309" w:rsidRPr="003E4309" w:rsidRDefault="003E4309" w:rsidP="003E4309">
      <w:pPr>
        <w:numPr>
          <w:ilvl w:val="0"/>
          <w:numId w:val="3"/>
        </w:numPr>
        <w:tabs>
          <w:tab w:val="center" w:pos="42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3E4309" w:rsidRPr="003E4309" w:rsidRDefault="003E4309" w:rsidP="003E4309">
      <w:pPr>
        <w:widowControl w:val="0"/>
        <w:numPr>
          <w:ilvl w:val="0"/>
          <w:numId w:val="3"/>
        </w:numPr>
        <w:tabs>
          <w:tab w:val="left" w:pos="426"/>
          <w:tab w:val="left" w:pos="567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ценностное отношение к своей малой Родине, к традициям, государственной символике;</w:t>
      </w:r>
    </w:p>
    <w:p w:rsidR="003E4309" w:rsidRPr="003E4309" w:rsidRDefault="003E4309" w:rsidP="003E4309">
      <w:pPr>
        <w:widowControl w:val="0"/>
        <w:numPr>
          <w:ilvl w:val="0"/>
          <w:numId w:val="3"/>
        </w:numPr>
        <w:tabs>
          <w:tab w:val="left" w:pos="426"/>
          <w:tab w:val="left" w:pos="567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сформированность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чувства прекрасного и эстетических чувств на основе знакомства с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татарской</w:t>
      </w:r>
      <w:r w:rsidRPr="003E43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культурой.</w:t>
      </w:r>
    </w:p>
    <w:p w:rsidR="003E4309" w:rsidRPr="003E4309" w:rsidRDefault="003E4309" w:rsidP="003E4309">
      <w:p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К </w:t>
      </w:r>
      <w:proofErr w:type="spellStart"/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метапредметным</w:t>
      </w:r>
      <w:proofErr w:type="spellEnd"/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результатам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обучения родному языку относя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т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ся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: </w:t>
      </w:r>
    </w:p>
    <w:p w:rsidR="003E4309" w:rsidRPr="003E4309" w:rsidRDefault="003E4309" w:rsidP="003E4309">
      <w:pPr>
        <w:widowControl w:val="0"/>
        <w:numPr>
          <w:ilvl w:val="0"/>
          <w:numId w:val="4"/>
        </w:numPr>
        <w:tabs>
          <w:tab w:val="left" w:pos="426"/>
          <w:tab w:val="left" w:pos="1418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</w:p>
    <w:p w:rsidR="003E4309" w:rsidRPr="003E4309" w:rsidRDefault="003E4309" w:rsidP="003E4309">
      <w:pPr>
        <w:widowControl w:val="0"/>
        <w:numPr>
          <w:ilvl w:val="0"/>
          <w:numId w:val="4"/>
        </w:numPr>
        <w:tabs>
          <w:tab w:val="left" w:pos="426"/>
          <w:tab w:val="left" w:pos="1418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способность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к самообразованию и самовоспитанию.</w:t>
      </w:r>
    </w:p>
    <w:p w:rsidR="003E4309" w:rsidRPr="003E4309" w:rsidRDefault="003E4309" w:rsidP="003E4309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Предметные результаты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обучения родному языку в 1-4 классах по каждой изучаемой  теме приводятся в тематическом планировании в графе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характеристика основных видов деятельности учащихся.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По видам речевой деятельности предусматриваются следующие результаты:</w:t>
      </w:r>
    </w:p>
    <w:p w:rsidR="003E4309" w:rsidRPr="003E4309" w:rsidRDefault="003E4309" w:rsidP="003E4309">
      <w:pPr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bCs/>
          <w:i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в говорении</w:t>
      </w:r>
    </w:p>
    <w:p w:rsidR="003E4309" w:rsidRPr="003E4309" w:rsidRDefault="003E4309" w:rsidP="003E4309">
      <w:pPr>
        <w:widowControl w:val="0"/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вести разговор с собеседником, задавая простые вопросы и отвечать на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lastRenderedPageBreak/>
        <w:t xml:space="preserve">вопросы собеседника: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расспрашивать о чём-либо; попросить о чём-либо и отреагировать на просьбу собеседника; начать,  продол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жи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ть  и завершить разговор;</w:t>
      </w:r>
    </w:p>
    <w:p w:rsidR="003E4309" w:rsidRPr="003E4309" w:rsidRDefault="003E4309" w:rsidP="003E4309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воспризводить наизусть тексты рифмовок, стихотворений, песен;</w:t>
      </w:r>
    </w:p>
    <w:p w:rsidR="003E4309" w:rsidRPr="003E4309" w:rsidRDefault="003E4309" w:rsidP="003E4309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пересказывать услышанный/ прочитанный текст;</w:t>
      </w:r>
    </w:p>
    <w:p w:rsidR="003E4309" w:rsidRPr="003E4309" w:rsidRDefault="003E4309" w:rsidP="003E4309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составлять собственный текст по аналогии;</w:t>
      </w:r>
    </w:p>
    <w:p w:rsidR="003E4309" w:rsidRPr="003E4309" w:rsidRDefault="003E4309" w:rsidP="003E4309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осознанно строить речевое высказывание в соответствии с коммуникативными задачами;</w:t>
      </w:r>
    </w:p>
    <w:p w:rsidR="003E4309" w:rsidRPr="003E4309" w:rsidRDefault="003E4309" w:rsidP="003E4309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выражать суждение относительно поступков героев;</w:t>
      </w:r>
    </w:p>
    <w:p w:rsidR="003E4309" w:rsidRPr="003E4309" w:rsidRDefault="003E4309" w:rsidP="003E4309">
      <w:pPr>
        <w:numPr>
          <w:ilvl w:val="0"/>
          <w:numId w:val="7"/>
        </w:numPr>
        <w:spacing w:after="0" w:line="360" w:lineRule="auto"/>
        <w:ind w:left="0" w:firstLine="206"/>
        <w:jc w:val="both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tt-RU" w:eastAsia="ru-RU"/>
        </w:rPr>
        <w:t>в аудировании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3E4309" w:rsidRPr="003E4309" w:rsidRDefault="003E4309" w:rsidP="003E4309">
      <w:pPr>
        <w:numPr>
          <w:ilvl w:val="0"/>
          <w:numId w:val="7"/>
        </w:numPr>
        <w:spacing w:after="0" w:line="360" w:lineRule="auto"/>
        <w:ind w:left="0" w:firstLine="206"/>
        <w:contextualSpacing/>
        <w:jc w:val="both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в чтении</w:t>
      </w:r>
    </w:p>
    <w:p w:rsidR="003E4309" w:rsidRPr="003E4309" w:rsidRDefault="003E4309" w:rsidP="003E4309">
      <w:pPr>
        <w:spacing w:after="0" w:line="360" w:lineRule="auto"/>
        <w:ind w:left="206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– </w:t>
      </w:r>
      <w:r w:rsidRPr="003E43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соотносить графический образ слова с его звуковым образом;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извлекать конкретную информацию из </w:t>
      </w:r>
      <w:proofErr w:type="gram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прочитанного</w:t>
      </w:r>
      <w:proofErr w:type="gram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;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формулировать простые выводы на основе информации, которая содержится в тексте;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прогнозировать содержание книги по ее названию и оформлению, содержанию сообщения;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3E4309" w:rsidRPr="003E4309" w:rsidRDefault="003E4309" w:rsidP="003E4309">
      <w:pPr>
        <w:numPr>
          <w:ilvl w:val="0"/>
          <w:numId w:val="6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догадываться о значении незнакомых слов по сходству с русским языком, по контексту.</w:t>
      </w:r>
    </w:p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aps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Основное содержание учебного предмета</w:t>
      </w:r>
    </w:p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aps/>
          <w:color w:val="auto"/>
          <w:sz w:val="24"/>
          <w:szCs w:val="24"/>
          <w:lang w:eastAsia="ru-RU"/>
        </w:rPr>
        <w:t xml:space="preserve">1-4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классы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Давайте познакомимся!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3E43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Моя школа и мой класс.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У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чебные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предметы, школьные принадлежности. Учебные занятия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, отметки, домашние задания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Школ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ьная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библиотека.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 xml:space="preserve"> Я и моя семья.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</w:t>
      </w:r>
      <w:proofErr w:type="gram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3E4309" w:rsidRPr="003E4309" w:rsidRDefault="003E4309" w:rsidP="003E4309">
      <w:pPr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Помо</w:t>
      </w:r>
      <w:proofErr w:type="spellStart"/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щь</w:t>
      </w:r>
      <w:proofErr w:type="spellEnd"/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родителям.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Как я помогаю родителям?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Совместный д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омашний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труд. Оценка своей деятельности.</w:t>
      </w:r>
    </w:p>
    <w:p w:rsidR="003E4309" w:rsidRPr="003E4309" w:rsidRDefault="003E4309" w:rsidP="003E4309">
      <w:pPr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 xml:space="preserve">Мой день.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Распорядок дня. Гигиена. Здоровье.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Покупки.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В магазине продуктов, одежды, посуды.  На рынке.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/>
        </w:rPr>
        <w:t>В столовой.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В школьной столовой. Любимая еда.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/>
        </w:rPr>
        <w:t xml:space="preserve"> Мы накрываем стол.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Я и мои друзья.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Имя, возраст, внешность, характер, увлечения. Совместные занятия. Письмо другу.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Праздники.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 xml:space="preserve">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С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порт и спортивные игры.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Летние, зимние виды спорта. Спортивные кру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жки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.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Моя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 xml:space="preserve"> Республика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Общие сведения: название,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символика, на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циональности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, столица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, города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. Транспорт.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Достопримечательности.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Природа родного края.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Времена года. Погода. Экология.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Дикие и домашние животные, птицы. Любимое домашнее животное. </w:t>
      </w:r>
    </w:p>
    <w:p w:rsidR="003E4309" w:rsidRPr="003E4309" w:rsidRDefault="003E4309" w:rsidP="003E4309">
      <w:pPr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Поездки и путешествия.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Летний отдых. Отдых зимой.  Отдых на море. Отдых в деревне.</w:t>
      </w:r>
    </w:p>
    <w:p w:rsidR="003E4309" w:rsidRPr="003E4309" w:rsidRDefault="003E4309" w:rsidP="003E4309">
      <w:pPr>
        <w:spacing w:after="0" w:line="360" w:lineRule="auto"/>
        <w:ind w:left="0" w:firstLine="709"/>
        <w:rPr>
          <w:rFonts w:ascii="Times New Roman" w:eastAsia="Times New Roman" w:hAnsi="Times New Roman" w:cs="Times New Roman"/>
          <w:b/>
          <w:caps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Выдающиеся представители татарского народа.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Детские писатели и поэты.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Детский ф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ольклор</w:t>
      </w:r>
      <w:proofErr w:type="spell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(рифмовки,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считалки, скороговорки, загадки,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сказки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).</w:t>
      </w:r>
    </w:p>
    <w:p w:rsidR="003E4309" w:rsidRPr="003E4309" w:rsidRDefault="003E4309" w:rsidP="003E4309">
      <w:pPr>
        <w:widowControl w:val="0"/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Лингвистические знания и навыки 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 Графика, каллиграфия, орфография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Татарский алфавит. </w:t>
      </w:r>
      <w:proofErr w:type="spellStart"/>
      <w:proofErr w:type="gram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Звуко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-буквенные</w:t>
      </w:r>
      <w:proofErr w:type="gram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, соответствующ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3E4309" w:rsidRPr="003E4309" w:rsidRDefault="003E4309" w:rsidP="003E4309">
      <w:pPr>
        <w:spacing w:after="0" w:line="360" w:lineRule="auto"/>
        <w:ind w:left="0" w:firstLine="49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Фонетическая сторона речи.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</w:p>
    <w:p w:rsidR="003E4309" w:rsidRPr="003E4309" w:rsidRDefault="003E4309" w:rsidP="003E4309">
      <w:p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Звуки и звукосочетания татарского языка. Закон сингармонизма.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Слоав с твердыми и мягкими гласными, а также слова, не подчиняющиеся закону сингармонизма; слова активного словаря с гласными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ә, ү, ө , ы , э, о;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сложные слова (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көньяк, төньяк, кулъяулык);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слова со специфичными согласными звуками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[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къ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],  [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гъ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], 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en-US" w:eastAsia="ru-RU"/>
        </w:rPr>
        <w:t>w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], 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җ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,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ң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,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һ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,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ч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 [‘] (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гамза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), слова с двойными согласными (</w:t>
      </w:r>
      <w:proofErr w:type="spell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аккош</w:t>
      </w:r>
      <w:proofErr w:type="spell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, кит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т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е)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. Произношение слов с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я, ю, е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: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ярата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йа°рата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],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яши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йәши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],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юл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йул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],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юкә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йүкә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,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ел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йыл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,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егет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[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йэгэт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]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. Чередование согласных звуков (к//г, п//б). Н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ормы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произношения: долгота и краткость гласных, оглушение звонких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lastRenderedPageBreak/>
        <w:t xml:space="preserve">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в глаголах повелительного наклонения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Интона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ция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приветствия, прощания, обращения, поздравления, извинения, просьбы, приказа. 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Лексическая сторона речи.</w:t>
      </w: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компьютер, фильм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). Начальное представление о словообразовании: парные (</w:t>
      </w:r>
      <w:proofErr w:type="spell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савыт-саба</w:t>
      </w:r>
      <w:proofErr w:type="spell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)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, сложные (</w:t>
      </w:r>
      <w:proofErr w:type="spell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ташбака</w:t>
      </w:r>
      <w:proofErr w:type="spell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)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и составные (</w:t>
      </w:r>
      <w:proofErr w:type="spell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салават</w:t>
      </w:r>
      <w:proofErr w:type="spell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 xml:space="preserve"> </w:t>
      </w:r>
      <w:proofErr w:type="gram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к</w:t>
      </w:r>
      <w:proofErr w:type="gram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үпере)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слова. 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Грамматическая сторона речи.</w:t>
      </w:r>
    </w:p>
    <w:p w:rsidR="003E4309" w:rsidRPr="003E4309" w:rsidRDefault="003E4309" w:rsidP="003E4309">
      <w:pPr>
        <w:shd w:val="clear" w:color="auto" w:fill="FFFFFF"/>
        <w:autoSpaceDE w:val="0"/>
        <w:spacing w:after="0" w:line="360" w:lineRule="auto"/>
        <w:ind w:left="0"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рилагательные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в положительной, сравнительной и превосходной степенях. Местоимения личные, вопросительные, указательные (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бу, </w:t>
      </w:r>
      <w:proofErr w:type="gram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теге</w:t>
      </w:r>
      <w:proofErr w:type="gram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, менә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). Количественные числительные до 100, порядковые числительные до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10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0.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Изменение гл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аголов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настоящего, прошедшего определенного и неопределенного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времени по лицам и числам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. Неопределенная форма глагола с модальными словами </w:t>
      </w:r>
      <w:proofErr w:type="spell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ru-RU"/>
        </w:rPr>
        <w:t>кир</w:t>
      </w:r>
      <w:proofErr w:type="spell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әк (кирәк түгел), </w:t>
      </w:r>
      <w:proofErr w:type="gram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ярый</w:t>
      </w:r>
      <w:proofErr w:type="gram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 (ярамый)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.  Наречия времени (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бүген, иртәгә, </w:t>
      </w:r>
      <w:proofErr w:type="gram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кич</w:t>
      </w:r>
      <w:proofErr w:type="gram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ә, иртән).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Наречие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места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(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монда).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Наиболее употребительные п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ослелоги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: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белән, турында, өчен, кебек, соң, аша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П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ослелог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с существительными и местоимениями.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Послеложные слова (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өстендә, янында).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Частицы (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-мы/-ме, түгел, әле)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.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Основные коммуникативные типы предложений: </w:t>
      </w:r>
      <w:proofErr w:type="gram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повествовательное</w:t>
      </w:r>
      <w:proofErr w:type="gram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, вопросительное, побудительное. 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Особенности п</w:t>
      </w:r>
      <w:proofErr w:type="spellStart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оряд</w:t>
      </w:r>
      <w:proofErr w:type="spellEnd"/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ка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слов в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татарском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һә</w:t>
      </w:r>
      <w:proofErr w:type="gramStart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м</w:t>
      </w:r>
      <w:proofErr w:type="gramEnd"/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 xml:space="preserve">, ә, ләкин, 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 xml:space="preserve"> </w:t>
      </w:r>
      <w:r w:rsidRPr="003E4309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tt-RU" w:eastAsia="ru-RU"/>
        </w:rPr>
        <w:t>чөнки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.</w:t>
      </w: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</w:p>
    <w:p w:rsidR="003E4309" w:rsidRPr="003E4309" w:rsidRDefault="003E4309" w:rsidP="003E4309">
      <w:pPr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</w:p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>Примерное тематическое планирование</w:t>
      </w:r>
    </w:p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1-4 классы (135 часов)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5068"/>
      </w:tblGrid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Содержание курса и ориентировочное количество часов, отводимое на тему.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Характеристика основных видов деятельности учащихся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(коммуникативные умения)</w:t>
            </w:r>
          </w:p>
        </w:tc>
      </w:tr>
      <w:tr w:rsidR="003E4309" w:rsidRPr="003E4309" w:rsidTr="003E4309">
        <w:trPr>
          <w:trHeight w:val="613"/>
        </w:trPr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Предметное содержание речи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Давайте познакомимся!</w:t>
            </w:r>
            <w:r w:rsidRPr="003E4309"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Знакомство с одноклассниками, учителем, персонажами детских произведений: имя, возраст. </w:t>
            </w:r>
            <w:proofErr w:type="gram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Приветствие, прощание (с использованием типичных фраз и татарского речевого этикета</w:t>
            </w:r>
            <w:r w:rsidRPr="003E430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proofErr w:type="gram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Говорить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себе, отвечать на вопросы собеседника.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Вести диалог-знакомство.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П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риветствовать, прощаться.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Приглашать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друзей участию в совместных делах.</w:t>
            </w:r>
            <w:r w:rsidRPr="003E430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Моя школа и мой класс.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У</w:t>
            </w:r>
            <w:proofErr w:type="spell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чебные</w:t>
            </w:r>
            <w:proofErr w:type="spellEnd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предметы, школьные принадлежности.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Праздник 1 сентября.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Учебные занятия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, отметки, домашние задания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Школ</w:t>
            </w:r>
            <w:proofErr w:type="spell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ьная</w:t>
            </w:r>
            <w:proofErr w:type="spellEnd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библиотека.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Говорить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наличии и об отсутствии учебных принадлежностей,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попросить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их у друга или предложить ему. 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Спрашивать и уточнять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местонахождении предметов.</w:t>
            </w:r>
            <w:r w:rsidRPr="003E43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Вести диалог-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обмен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мнениями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об учебе,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о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любимых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книгах и их героях.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О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ценивать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свою учебную деятельность.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Рассказывать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о Празднике знаний.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Я и моя семья.</w:t>
            </w:r>
            <w:r w:rsidRPr="003E4309"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Члены семьи, их имена, профессии, возраст, внешность, черты характера, увлечения/хобби. </w:t>
            </w:r>
            <w:proofErr w:type="gramEnd"/>
          </w:p>
          <w:p w:rsidR="003E4309" w:rsidRPr="003E4309" w:rsidRDefault="003E4309" w:rsidP="003E4309">
            <w:pPr>
              <w:spacing w:after="0" w:line="36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Рассказывать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членах своей семьи (их имена, внешность, возраст, черты характера, профессии).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Начинат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ь, поддерживать, и завершать разговор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о</w:t>
            </w:r>
            <w:r w:rsidRPr="003E430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семье.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Помо</w:t>
            </w:r>
            <w:proofErr w:type="spellStart"/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щь</w:t>
            </w:r>
            <w:proofErr w:type="spellEnd"/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родителям.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Как я помогаю родителям?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Совместный д</w:t>
            </w:r>
            <w:proofErr w:type="spell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омашний</w:t>
            </w:r>
            <w:proofErr w:type="spellEnd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труд. Оценка своей деятельности.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Вести диалог-расспрос о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домашних делах.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Поручать работу, выражать согласие или несогласие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выполнить работу. </w:t>
            </w:r>
            <w:r w:rsidRPr="003E430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Характеризовать кого-либо,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называя его качества.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Попросить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помощи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 в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домашних делах.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Выразить  благодарность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за труд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и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похвалить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Вести диалог 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о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покупке в магазине продуктов, одежды.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lastRenderedPageBreak/>
              <w:t>Оценивать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качества человека по его участию в домашних делах. 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lastRenderedPageBreak/>
              <w:t xml:space="preserve">Мой день.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Распорядок дня. Гигиена. Здоровье.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Рассказывать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о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своем режиме дня.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Уточнять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время, день недели.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Говорить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наличии и об отсутствии предметов личной гигиены, попросить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их для себя.</w:t>
            </w:r>
          </w:p>
          <w:p w:rsidR="003E4309" w:rsidRPr="003E4309" w:rsidRDefault="003E4309" w:rsidP="003E4309">
            <w:pPr>
              <w:tabs>
                <w:tab w:val="left" w:pos="993"/>
              </w:tabs>
              <w:spacing w:after="0" w:line="36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Вести диалог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о  приёме у врача.</w:t>
            </w:r>
          </w:p>
          <w:p w:rsidR="003E4309" w:rsidRPr="003E4309" w:rsidRDefault="003E4309" w:rsidP="003E4309">
            <w:pPr>
              <w:tabs>
                <w:tab w:val="left" w:pos="993"/>
              </w:tabs>
              <w:spacing w:after="0" w:line="36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Предлагать помощь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больному.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Давать советы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о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том, как быть здоровым.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Покупки.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В магазине продуктов, одежды, посуды.  На рынке.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Вести диалог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о покупках  в продуктовом магазине, в магазине одежды, посуды, на рынке.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Сообщать 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любимых овощах и фруктах.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В столовой.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В школьной столовой. Любимая еда.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Мы накрываем стол.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Рассказывать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о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школьной столовой; о правилах, как  накрывать стол.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Вести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диалог-обмен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мнениями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любимой еде.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Я и мои друзья.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Имя, возраст, внешность, характер, увлечения. Совместные занятия. Письмо другу.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Рассказывать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о своем  друге.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Описывать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черты характера друга.</w:t>
            </w:r>
            <w:r w:rsidRPr="003E430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Вести диалог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об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общих увлечениях, о совместных делах.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Аргументировать</w:t>
            </w:r>
            <w:r w:rsidRPr="003E4309">
              <w:rPr>
                <w:rFonts w:ascii="Times New Roman" w:eastAsia="Times New Roman" w:hAnsi="Times New Roman" w:cs="Times New Roman"/>
                <w:noProof/>
                <w:color w:val="FF0000"/>
                <w:sz w:val="24"/>
                <w:szCs w:val="24"/>
                <w:lang w:val="tt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свои суждения, 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каким должен быть настоящий друг.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noProof/>
                <w:color w:val="auto"/>
                <w:sz w:val="24"/>
                <w:szCs w:val="24"/>
                <w:lang w:val="tt-RU"/>
              </w:rPr>
              <w:t xml:space="preserve">Написать письмо </w:t>
            </w:r>
            <w:r w:rsidRPr="003E4309">
              <w:rPr>
                <w:rFonts w:ascii="Times New Roman" w:eastAsia="Times New Roman" w:hAnsi="Times New Roman" w:cs="Times New Roman"/>
                <w:noProof/>
                <w:color w:val="auto"/>
                <w:sz w:val="24"/>
                <w:szCs w:val="24"/>
                <w:lang w:val="tt-RU"/>
              </w:rPr>
              <w:t>другу.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Праздники.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День рождения, Новый год, 8 Марта, День мам. Национальные традиции татарского и русского народов.  Подарки. Поздравления.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Описывать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национальные праздники, блюда; 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поздравлять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с праздником;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приглашать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гостей,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 xml:space="preserve">приглашать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за стол, угощать.</w:t>
            </w:r>
            <w:r w:rsidRPr="003E430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Вести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диалог-обмен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мнениями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подарках, о любимых блюдах.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С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порт и спортивные игры.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Летние, зимние виды спорта. Спортивные кру</w:t>
            </w:r>
            <w:proofErr w:type="spell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жки</w:t>
            </w:r>
            <w:proofErr w:type="spellEnd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Сообщать 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зимних и летних видах спорта, о спортивных кружках, о  занятих спортом.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Приглашать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на игры. 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Моя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Республика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 xml:space="preserve">Общие сведения: название,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символика, на</w:t>
            </w:r>
            <w:proofErr w:type="spell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циональности</w:t>
            </w:r>
            <w:proofErr w:type="spellEnd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 столица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, города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 Транспорт.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Достопримечательности.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>Сообщать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о государственных символах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lastRenderedPageBreak/>
              <w:t>России и Татарстана, о национальностях, проживающих в нашей стране и республике.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  Рассказывать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столицах Татарстана, России.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Вести диалог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городах Татарстана.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lastRenderedPageBreak/>
              <w:t xml:space="preserve">Природа родного края.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Времена года. Погода. Экология.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Дикие и домашние животные, птицы. Любимое домашнее животное.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  <w:t>Описывать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природу родного края, погоду, времена года.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Вести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диалог о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домашних и диких животных, о перелетных птицах.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Рассуждать о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необходимости беречь природу.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Поездки и путешествия.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tabs>
                <w:tab w:val="left" w:pos="142"/>
              </w:tabs>
              <w:spacing w:after="0" w:line="360" w:lineRule="auto"/>
              <w:ind w:left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Вести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диалог – обмен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мнениями и давать советы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отдыхе, путешествиях зимой и летом.</w:t>
            </w:r>
          </w:p>
        </w:tc>
      </w:tr>
      <w:tr w:rsidR="003E4309" w:rsidRPr="003E4309" w:rsidTr="003E4309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Выдающиеся представители татарского народа.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(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24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часа)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Детские писатели и поэты.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Детский ф</w:t>
            </w:r>
            <w:proofErr w:type="spellStart"/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ольклор</w:t>
            </w:r>
            <w:proofErr w:type="spellEnd"/>
            <w:r w:rsidRPr="003E4309"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(рифмовки,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считалки, скороговорки, загадки,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сказки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).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Давать краткую информацию о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татарских детских писателях и поэтах (Г. Тукай, М. Джалиль, Б. Рахмат, Ш. Галиев, Р. Миннуллин,  Р. Батулла). 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 xml:space="preserve">Обсуждать 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содержание прочитанных произведений, высказывать своё мнение.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Правильно произносить</w:t>
            </w: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загадки, скороговорки, считалочки, пословицы.</w:t>
            </w:r>
          </w:p>
        </w:tc>
      </w:tr>
    </w:tbl>
    <w:p w:rsidR="003E4309" w:rsidRPr="003E4309" w:rsidRDefault="003E4309" w:rsidP="003E4309">
      <w:pPr>
        <w:spacing w:after="0" w:line="360" w:lineRule="auto"/>
        <w:ind w:left="0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</w:p>
    <w:p w:rsidR="003E4309" w:rsidRPr="003E4309" w:rsidRDefault="003E4309" w:rsidP="003E4309">
      <w:pPr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Нормы контроля обученности по видам речевой деятельности</w:t>
      </w:r>
    </w:p>
    <w:p w:rsidR="003E4309" w:rsidRPr="003E4309" w:rsidRDefault="003E4309" w:rsidP="003E4309">
      <w:pPr>
        <w:spacing w:after="0" w:line="36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1-4 классы</w:t>
      </w:r>
    </w:p>
    <w:tbl>
      <w:tblPr>
        <w:tblW w:w="972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96"/>
        <w:gridCol w:w="2693"/>
        <w:gridCol w:w="1712"/>
        <w:gridCol w:w="1530"/>
        <w:gridCol w:w="1560"/>
        <w:gridCol w:w="1729"/>
      </w:tblGrid>
      <w:tr w:rsidR="003E4309" w:rsidRPr="003E4309" w:rsidTr="003E4309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Виды речевой деятельности</w:t>
            </w:r>
          </w:p>
        </w:tc>
        <w:tc>
          <w:tcPr>
            <w:tcW w:w="65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Классы</w:t>
            </w:r>
          </w:p>
        </w:tc>
      </w:tr>
      <w:tr w:rsidR="003E4309" w:rsidRPr="003E4309" w:rsidTr="003E4309">
        <w:trPr>
          <w:jc w:val="center"/>
        </w:trPr>
        <w:tc>
          <w:tcPr>
            <w:tcW w:w="4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I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II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III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IV</w:t>
            </w:r>
          </w:p>
        </w:tc>
      </w:tr>
      <w:tr w:rsidR="003E4309" w:rsidRPr="003E4309" w:rsidTr="003E4309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1.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 Аудирование 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Слова, словосочетания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0,1-0,2 минуты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0,2-0,4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минуты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0,3-0,5</w:t>
            </w:r>
          </w:p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минуты</w:t>
            </w:r>
          </w:p>
        </w:tc>
      </w:tr>
      <w:tr w:rsidR="003E4309" w:rsidRPr="003E4309" w:rsidTr="003E4309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Диалогическая речь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 реплики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4 реплики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5 реплик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6 реплик</w:t>
            </w:r>
          </w:p>
        </w:tc>
      </w:tr>
      <w:tr w:rsidR="003E4309" w:rsidRPr="003E4309" w:rsidTr="003E4309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Монологическая речь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4 фразы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5 фраз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6 фраз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7 фраз</w:t>
            </w:r>
          </w:p>
        </w:tc>
      </w:tr>
      <w:tr w:rsidR="003E4309" w:rsidRPr="003E4309" w:rsidTr="003E4309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4.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Чтение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15-25 слов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25-35 слов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35-45 слов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E4309" w:rsidRPr="003E4309" w:rsidRDefault="003E4309" w:rsidP="003E4309">
            <w:pPr>
              <w:spacing w:after="0" w:line="36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45-55 слов</w:t>
            </w:r>
          </w:p>
        </w:tc>
      </w:tr>
    </w:tbl>
    <w:p w:rsidR="003E4309" w:rsidRPr="003E4309" w:rsidRDefault="003E4309" w:rsidP="003E4309">
      <w:pPr>
        <w:spacing w:after="0" w:line="36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731E02" w:rsidRDefault="00731E02" w:rsidP="003E4309">
      <w:pPr>
        <w:ind w:left="0"/>
      </w:pPr>
    </w:p>
    <w:p w:rsidR="003E4309" w:rsidRPr="003E4309" w:rsidRDefault="003E4309" w:rsidP="003E4309">
      <w:pPr>
        <w:spacing w:after="20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lastRenderedPageBreak/>
        <w:t>КАЛЕНДАРНО-ТЕМАТИЧЕСКОЕ ПЛАНИРОВАНИЕ</w:t>
      </w:r>
    </w:p>
    <w:p w:rsidR="003E4309" w:rsidRPr="003E4309" w:rsidRDefault="003E4309" w:rsidP="003E4309">
      <w:pPr>
        <w:spacing w:after="200" w:line="240" w:lineRule="auto"/>
        <w:ind w:left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</w:pPr>
      <w:r w:rsidRPr="003E430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  <w:t>1</w:t>
      </w: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 КЛАСС</w:t>
      </w:r>
    </w:p>
    <w:p w:rsidR="003E4309" w:rsidRPr="003E4309" w:rsidRDefault="003E4309" w:rsidP="003E4309">
      <w:pPr>
        <w:spacing w:after="20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В неделю 1 час, всего 33 часа</w:t>
      </w:r>
      <w:r w:rsidRPr="003E4309">
        <w:rPr>
          <w:rFonts w:ascii="Times New Roman" w:eastAsia="Times New Roman" w:hAnsi="Times New Roman" w:cs="Times New Roman"/>
          <w:color w:val="auto"/>
          <w:sz w:val="24"/>
          <w:szCs w:val="24"/>
          <w:lang w:val="tt-RU" w:eastAsia="ru-RU"/>
        </w:rPr>
        <w:t>.</w:t>
      </w:r>
    </w:p>
    <w:tbl>
      <w:tblPr>
        <w:tblW w:w="907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3259"/>
        <w:gridCol w:w="2551"/>
        <w:gridCol w:w="14"/>
        <w:gridCol w:w="2397"/>
      </w:tblGrid>
      <w:tr w:rsidR="003E4309" w:rsidRPr="003E4309" w:rsidTr="003E4309">
        <w:trPr>
          <w:trHeight w:val="405"/>
        </w:trPr>
        <w:tc>
          <w:tcPr>
            <w:tcW w:w="852" w:type="dxa"/>
            <w:vMerge w:val="restart"/>
            <w:tcBorders>
              <w:top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                                                 </w:t>
            </w: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259" w:type="dxa"/>
            <w:vMerge w:val="restart"/>
            <w:tcBorders>
              <w:top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Дәрес темасы</w:t>
            </w:r>
          </w:p>
          <w:p w:rsidR="003E4309" w:rsidRPr="003E4309" w:rsidRDefault="003E4309" w:rsidP="003E4309">
            <w:pPr>
              <w:tabs>
                <w:tab w:val="left" w:pos="1282"/>
              </w:tabs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Үткәрү вакыты</w:t>
            </w:r>
          </w:p>
        </w:tc>
      </w:tr>
      <w:tr w:rsidR="003E4309" w:rsidRPr="003E4309" w:rsidTr="003E4309">
        <w:trPr>
          <w:trHeight w:val="375"/>
        </w:trPr>
        <w:tc>
          <w:tcPr>
            <w:tcW w:w="852" w:type="dxa"/>
            <w:vMerge/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3259" w:type="dxa"/>
            <w:vMerge/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Факт</w:t>
            </w:r>
          </w:p>
        </w:tc>
      </w:tr>
      <w:tr w:rsidR="003E4309" w:rsidRPr="003E4309" w:rsidTr="003E4309">
        <w:trPr>
          <w:trHeight w:val="750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Әйдәгез, танышабыз!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0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Сентябрь</w:t>
            </w:r>
          </w:p>
          <w:p w:rsidR="003E4309" w:rsidRPr="003E4309" w:rsidRDefault="003E4309" w:rsidP="003E4309">
            <w:pPr>
              <w:spacing w:after="0" w:line="30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30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Әйдә,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бергә  уйныйбыз !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  <w:tcBorders>
              <w:top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259" w:type="dxa"/>
            <w:tcBorders>
              <w:top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Мин Татарстанда яшим.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842"/>
        </w:trPr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Кыргый хайваннар.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Рус халык әкияте “Төремкәй”.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Октябрь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“Төремкәй” әкияте.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Спорт бәйрәме.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tabs>
                <w:tab w:val="left" w:pos="1187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ab/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Дустыңны урамга уйнарга чакыру.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Мәктәптә.Без ничек укыйбыз.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Ноябрь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Йорт  хайваннарын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һәм кошларын сурәтләү.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Иптәшеңнең һәм үзеңнең нәрсә яратканыңны әйтә белү һәм сорау.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639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“Без йоклыйбыз” тексты.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Декабрь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381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Рус халык әкияте “Шалкан”.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548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“Шалкан” әкиятен сәхнәләштерү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374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15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Безнең бакчада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560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lastRenderedPageBreak/>
              <w:t>16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.Кем нишли?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Хезмәтенә карап, геройга бәя бирү.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Январь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Кышкы уеннар.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Бәйрәмгә барабыз.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Cәламәт бул! Авыру кешенең хәлен сорау, аңа дару, чәй тәкъдим итү.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5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Безнең гаилә.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Февраль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695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Г.Тукай.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”Безнең гаилә”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Фатыйх Кәрим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“Яз җитә”.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Бәйрәм белән котлый белү.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Март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Сөйләмдә “тәмле сүзләр”не куллану.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.Тәмле булсын!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Ризыкларның тәмле булуын әйтү.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4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1227"/>
        </w:trPr>
        <w:tc>
          <w:tcPr>
            <w:tcW w:w="852" w:type="dxa"/>
            <w:tcBorders>
              <w:bottom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3259" w:type="dxa"/>
            <w:tcBorders>
              <w:bottom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.Табын янында.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  <w:lang w:val="tt-RU" w:eastAsia="ru-RU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Апрель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 атна</w:t>
            </w:r>
          </w:p>
        </w:tc>
        <w:tc>
          <w:tcPr>
            <w:tcW w:w="239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665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Туган көн белән котлау.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2 атна </w:t>
            </w:r>
          </w:p>
        </w:tc>
        <w:tc>
          <w:tcPr>
            <w:tcW w:w="2397" w:type="dxa"/>
            <w:tcBorders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Ашамлыклар кибетендә Нәрсә ашыйбыз, нәрсә эчәбез?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397" w:type="dxa"/>
            <w:tcBorders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Барый Рәхмәт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“Аш вакыты”.</w:t>
            </w:r>
          </w:p>
        </w:tc>
        <w:tc>
          <w:tcPr>
            <w:tcW w:w="25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649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Киемнәр кибетендә.</w:t>
            </w:r>
          </w:p>
        </w:tc>
        <w:tc>
          <w:tcPr>
            <w:tcW w:w="25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Май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 атна</w:t>
            </w: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Безнең шәһәр.  Мин транспортта барам.</w:t>
            </w:r>
          </w:p>
        </w:tc>
        <w:tc>
          <w:tcPr>
            <w:tcW w:w="25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Габдулла Тукай “Бала белән күбәләк”.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  <w:tr w:rsidR="003E4309" w:rsidRPr="003E4309" w:rsidTr="003E4309">
        <w:trPr>
          <w:trHeight w:val="759"/>
        </w:trPr>
        <w:tc>
          <w:tcPr>
            <w:tcW w:w="852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3259" w:type="dxa"/>
          </w:tcPr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Сабантуй – күңелле бәйрәм. </w:t>
            </w: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  <w:p w:rsidR="003E4309" w:rsidRPr="003E4309" w:rsidRDefault="003E4309" w:rsidP="003E4309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3E430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309" w:rsidRPr="003E4309" w:rsidRDefault="003E4309" w:rsidP="003E4309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</w:tr>
    </w:tbl>
    <w:p w:rsidR="003E4309" w:rsidRPr="003E4309" w:rsidRDefault="003E4309" w:rsidP="003E4309">
      <w:pPr>
        <w:spacing w:line="259" w:lineRule="auto"/>
        <w:ind w:left="0"/>
        <w:rPr>
          <w:rFonts w:ascii="Calibri" w:eastAsia="Calibri" w:hAnsi="Calibri" w:cs="Times New Roman"/>
          <w:color w:val="auto"/>
          <w:sz w:val="22"/>
          <w:szCs w:val="22"/>
        </w:rPr>
      </w:pPr>
    </w:p>
    <w:p w:rsidR="003E4309" w:rsidRPr="003E4309" w:rsidRDefault="003E4309" w:rsidP="003E4309">
      <w:pPr>
        <w:spacing w:line="259" w:lineRule="auto"/>
        <w:ind w:left="0"/>
        <w:rPr>
          <w:rFonts w:ascii="Calibri" w:eastAsia="Calibri" w:hAnsi="Calibri" w:cs="Times New Roman"/>
          <w:color w:val="auto"/>
          <w:sz w:val="22"/>
          <w:szCs w:val="22"/>
        </w:rPr>
      </w:pPr>
    </w:p>
    <w:p w:rsidR="003E4309" w:rsidRDefault="003E4309" w:rsidP="003E4309">
      <w:pPr>
        <w:ind w:left="0"/>
      </w:pPr>
    </w:p>
    <w:p w:rsidR="003E4309" w:rsidRDefault="003E4309" w:rsidP="003E4309">
      <w:pPr>
        <w:ind w:left="0"/>
      </w:pPr>
    </w:p>
    <w:p w:rsidR="003E4309" w:rsidRDefault="003E4309" w:rsidP="003E4309">
      <w:pPr>
        <w:ind w:left="0"/>
      </w:pPr>
    </w:p>
    <w:p w:rsidR="00713276" w:rsidRDefault="00713276" w:rsidP="00713276">
      <w:p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/>
        </w:rPr>
        <w:lastRenderedPageBreak/>
        <w:t>2 КЛАСС</w:t>
      </w:r>
    </w:p>
    <w:p w:rsidR="00713276" w:rsidRPr="00713276" w:rsidRDefault="00713276" w:rsidP="00713276">
      <w:p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/>
        </w:rPr>
        <w:t>В неделю 1 час, всего 35 часов</w:t>
      </w:r>
    </w:p>
    <w:p w:rsidR="00713276" w:rsidRPr="00713276" w:rsidRDefault="00713276" w:rsidP="00713276">
      <w:p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/>
        </w:rPr>
      </w:pPr>
    </w:p>
    <w:p w:rsidR="00713276" w:rsidRPr="00713276" w:rsidRDefault="00713276" w:rsidP="00713276">
      <w:pPr>
        <w:spacing w:after="0" w:line="240" w:lineRule="auto"/>
        <w:ind w:left="0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1562"/>
        <w:gridCol w:w="4389"/>
        <w:gridCol w:w="644"/>
        <w:gridCol w:w="211"/>
        <w:gridCol w:w="846"/>
        <w:gridCol w:w="147"/>
        <w:gridCol w:w="992"/>
      </w:tblGrid>
      <w:tr w:rsidR="00713276" w:rsidRPr="00713276" w:rsidTr="00713276">
        <w:trPr>
          <w:trHeight w:val="390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№</w:t>
            </w:r>
          </w:p>
        </w:tc>
        <w:tc>
          <w:tcPr>
            <w:tcW w:w="59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Д</w:t>
            </w: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әреснең  темасы</w:t>
            </w:r>
          </w:p>
        </w:tc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Сәг.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са-ны</w:t>
            </w:r>
          </w:p>
        </w:tc>
        <w:tc>
          <w:tcPr>
            <w:tcW w:w="219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Үткәрү вакыты</w:t>
            </w:r>
          </w:p>
        </w:tc>
      </w:tr>
      <w:tr w:rsidR="00713276" w:rsidRPr="00713276" w:rsidTr="00713276">
        <w:trPr>
          <w:trHeight w:val="42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5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</w:p>
        </w:tc>
        <w:tc>
          <w:tcPr>
            <w:tcW w:w="6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факт</w:t>
            </w:r>
          </w:p>
        </w:tc>
      </w:tr>
      <w:tr w:rsidR="00713276" w:rsidRPr="00713276" w:rsidTr="00713276">
        <w:trPr>
          <w:trHeight w:val="420"/>
        </w:trPr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3276" w:rsidRPr="00713276" w:rsidRDefault="00713276" w:rsidP="00713276">
            <w:pPr>
              <w:spacing w:after="0" w:line="240" w:lineRule="auto"/>
              <w:ind w:left="0" w:firstLine="88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713276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eastAsia="ru-RU"/>
              </w:rPr>
              <w:t>Без мәктәпкә барабыз – 18сәг.</w:t>
            </w: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Без мәктәпкә барабыз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Яңа уку елы белән!.Хәләф Гарданов “Исәнмесез, иптәшләр! шигыре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rPr>
          <w:trHeight w:val="291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“Беренче сентябрь”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“Мин Казанга барам”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4.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БСҮ. Әкияттә кунакта. Рус халык әкияте”Күмәч”.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4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5.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Көзге уңыш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БСҮ. Көзге уңыш. “Базарда” тексты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5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rPr>
          <w:trHeight w:val="163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6.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БСҮ.Көз билгеләре. “Алтын көз”  тексты.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6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7.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Г.Гәрәева “ Көз һәм балалар җыры”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7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8.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“БСҮ.Көз билгеләре . “ Базарда” тексты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8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9.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“Алтын көз” 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9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10.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Г.Гәрәева “ Көз һәм балалар җыры”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10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11.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Мин чисталык яратам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“Алсу-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пөхтә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кыз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11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12.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БСҮ .Мин чисталык яратам 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Шәхси гигиена предметлары.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12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13.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“Марат авырый”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13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14.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ДСҮ “Табипта”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14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15.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Кыш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“Кыш килә”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15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rPr>
          <w:trHeight w:val="301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16.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“Яңа ел бәйрәме”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16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17.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Н.Мадьяров “Шуабыз”.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17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18.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“Тауда”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18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19.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Б.Рәхмәт “Кыш килде”.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19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20.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“Гали җимлек ясады” тексты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20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21.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Безнең гаилә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Ш. Маннур “Яратам” шигыре.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Стихотворение Ш.Маннура “Люблю”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21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22.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“Айдар бездә кунакта” тексты.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22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lastRenderedPageBreak/>
              <w:t>23.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Безгэкунаклар килде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23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24.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Яз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Ф.  Кәрим “Яз җитә” шигыре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24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25.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Н.Арысланов  “Яз” шигыре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25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26.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З.Туфайлова “Әни сүзе”.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26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27.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Мин Татарстанда яшим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“Туган ягым”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27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28.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“Юлда”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28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29.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“Авылда”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29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30.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Муса Җәлил “Әтәч” шигыре.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30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31.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Кибеттә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“Матур киемнәр”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31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32.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Ашамлыклар кибетендә.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32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33.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Айгөл-юмарт кыз.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33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34.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Җәй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“Җәй җитте” тексты.</w:t>
            </w:r>
          </w:p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34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35.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Б.Рәхмәт “Матур җәй”  шигыре. М.Газизов “Балан” шигыре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ru-RU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35 атна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3276" w:rsidRPr="00713276" w:rsidRDefault="00713276" w:rsidP="00713276">
            <w:p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</w:tbl>
    <w:p w:rsidR="00713276" w:rsidRPr="00713276" w:rsidRDefault="00713276" w:rsidP="00713276">
      <w:pPr>
        <w:tabs>
          <w:tab w:val="left" w:pos="2550"/>
          <w:tab w:val="center" w:pos="7568"/>
        </w:tabs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caps/>
          <w:color w:val="auto"/>
          <w:sz w:val="24"/>
          <w:szCs w:val="24"/>
          <w:lang w:val="tt-RU" w:eastAsia="ru-RU"/>
        </w:rPr>
      </w:pPr>
    </w:p>
    <w:p w:rsidR="003E4309" w:rsidRDefault="003E4309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3E4309">
      <w:pPr>
        <w:ind w:left="0"/>
      </w:pPr>
    </w:p>
    <w:p w:rsidR="00713276" w:rsidRDefault="00713276" w:rsidP="00713276">
      <w:p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3 КЛАСС</w:t>
      </w:r>
    </w:p>
    <w:p w:rsidR="00713276" w:rsidRPr="00713276" w:rsidRDefault="00713276" w:rsidP="00713276">
      <w:p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В неделю 1 час, всего 35 часов</w:t>
      </w:r>
    </w:p>
    <w:tbl>
      <w:tblPr>
        <w:tblStyle w:val="11"/>
        <w:tblpPr w:leftFromText="180" w:rightFromText="180" w:vertAnchor="text" w:horzAnchor="margin" w:tblpXSpec="center" w:tblpY="293"/>
        <w:tblW w:w="9235" w:type="dxa"/>
        <w:tblLayout w:type="fixed"/>
        <w:tblLook w:val="04A0" w:firstRow="1" w:lastRow="0" w:firstColumn="1" w:lastColumn="0" w:noHBand="0" w:noVBand="1"/>
      </w:tblPr>
      <w:tblGrid>
        <w:gridCol w:w="1269"/>
        <w:gridCol w:w="4706"/>
        <w:gridCol w:w="850"/>
        <w:gridCol w:w="1560"/>
        <w:gridCol w:w="850"/>
      </w:tblGrid>
      <w:tr w:rsidR="00713276" w:rsidRPr="00713276" w:rsidTr="00713276">
        <w:trPr>
          <w:trHeight w:val="495"/>
        </w:trPr>
        <w:tc>
          <w:tcPr>
            <w:tcW w:w="1269" w:type="dxa"/>
            <w:vMerge w:val="restart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№</w:t>
            </w:r>
          </w:p>
        </w:tc>
        <w:tc>
          <w:tcPr>
            <w:tcW w:w="4706" w:type="dxa"/>
            <w:vMerge w:val="restart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Тема </w:t>
            </w:r>
          </w:p>
        </w:tc>
        <w:tc>
          <w:tcPr>
            <w:tcW w:w="850" w:type="dxa"/>
            <w:vMerge w:val="restart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Сәг.саны</w:t>
            </w:r>
          </w:p>
        </w:tc>
        <w:tc>
          <w:tcPr>
            <w:tcW w:w="2410" w:type="dxa"/>
            <w:gridSpan w:val="2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Үткәрү вакыты</w:t>
            </w:r>
          </w:p>
        </w:tc>
      </w:tr>
      <w:tr w:rsidR="00713276" w:rsidRPr="00713276" w:rsidTr="00713276">
        <w:trPr>
          <w:trHeight w:val="647"/>
        </w:trPr>
        <w:tc>
          <w:tcPr>
            <w:tcW w:w="1269" w:type="dxa"/>
            <w:vMerge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706" w:type="dxa"/>
            <w:vMerge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Merge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План буенча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Факт</w:t>
            </w:r>
          </w:p>
        </w:tc>
      </w:tr>
      <w:tr w:rsidR="00713276" w:rsidRPr="00713276" w:rsidTr="00713276">
        <w:trPr>
          <w:trHeight w:val="131"/>
        </w:trPr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Беренче сентябрь – белем бәйрәме.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Без диктант язабыз. Без дәрестә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Calibri" w:hAnsi="Calibri" w:cs="Times New Roman"/>
                <w:color w:val="auto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“Чын иптәш” хикәясе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Calibri" w:hAnsi="Calibri" w:cs="Times New Roman"/>
                <w:color w:val="auto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4.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“Китапханәдә” хикәясе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Calibri" w:hAnsi="Calibri" w:cs="Times New Roman"/>
                <w:color w:val="auto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4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5.</w:t>
            </w:r>
          </w:p>
        </w:tc>
        <w:tc>
          <w:tcPr>
            <w:tcW w:w="4706" w:type="dxa"/>
          </w:tcPr>
          <w:p w:rsidR="00713276" w:rsidRDefault="00713276" w:rsidP="00713276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Г. Зәйнашева “Бер атнада ничә көн?”</w:t>
            </w:r>
          </w:p>
          <w:p w:rsidR="00713276" w:rsidRPr="00713276" w:rsidRDefault="00713276" w:rsidP="00713276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Calibri" w:hAnsi="Calibri" w:cs="Times New Roman"/>
                <w:color w:val="auto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5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6.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Ә. Исхак “Сөмбелә”шигыре.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Calibri" w:hAnsi="Calibri" w:cs="Times New Roman"/>
                <w:color w:val="auto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6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7.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М.Җәлил “Сәгать”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Calibri" w:hAnsi="Calibri" w:cs="Times New Roman"/>
                <w:color w:val="auto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7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8.</w:t>
            </w:r>
          </w:p>
        </w:tc>
        <w:tc>
          <w:tcPr>
            <w:tcW w:w="4706" w:type="dxa"/>
          </w:tcPr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Без ашханәдә ашыйбыз. “Ашханәдә” тексты.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Б.Рәхмәт “Аш вакыты шигыре”.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Calibri" w:hAnsi="Calibri" w:cs="Times New Roman"/>
                <w:color w:val="auto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9.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Х.Гардановның “Икмәк”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9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10.</w:t>
            </w:r>
          </w:p>
        </w:tc>
        <w:tc>
          <w:tcPr>
            <w:tcW w:w="4706" w:type="dxa"/>
          </w:tcPr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Ш.Галиев “Кунаклар”. Без табын әзерлибез.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10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11.</w:t>
            </w:r>
          </w:p>
        </w:tc>
        <w:tc>
          <w:tcPr>
            <w:tcW w:w="4706" w:type="dxa"/>
          </w:tcPr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Г.Тукай – бөек шагыйрь.  Г.Тукай “Безнең гаилә”.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11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12.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“Акыллы малай” тексты.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12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13.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Әхтәмнең “Ана рәхмәте” тексты.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13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14.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Ә.Бикчәнтәеваның “Дәү әнием” шигыре.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14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15.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Идрис Туктарның “Авыраяк”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15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16.</w:t>
            </w:r>
          </w:p>
        </w:tc>
        <w:tc>
          <w:tcPr>
            <w:tcW w:w="4706" w:type="dxa"/>
          </w:tcPr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Яңа ел бәйрәме. Яңа ел бәйрәме белән котлау.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16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17.</w:t>
            </w:r>
          </w:p>
        </w:tc>
        <w:tc>
          <w:tcPr>
            <w:tcW w:w="4706" w:type="dxa"/>
          </w:tcPr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Кыш айлары, кыш билгеләре. Кышкы уеннар.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17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18.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“Тауда” хикәясе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18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19.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“Дуслар”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19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20.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“Каникулда”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20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21.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Кабатлау “Туган якка кыш килде”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21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lastRenderedPageBreak/>
              <w:t>22.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Татарстан – минем туган ягым.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22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23.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8нче Март – әниләр бәйрәме.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23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24.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“Трамвайда”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24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25.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Дәрдемәнднең “Өч ул”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25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26.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В.Осееваның “Бер әби ич”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26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27.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“Дуслар”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27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28.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М.Җәлил “Маэмай”.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28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29.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Минем песием.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29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30.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“Кем нәрсә ярата?” әкияте.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30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31.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Кабатлау. “Кечкенә дусларыбыз”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31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32.</w:t>
            </w:r>
          </w:p>
        </w:tc>
        <w:tc>
          <w:tcPr>
            <w:tcW w:w="4706" w:type="dxa"/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“Җәй җитте” тексты.“Төсләр” әкияте.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32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33.</w:t>
            </w:r>
          </w:p>
        </w:tc>
        <w:tc>
          <w:tcPr>
            <w:tcW w:w="4706" w:type="dxa"/>
          </w:tcPr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Р.Фәйзуллинның “Җиләк кайда күп” шигыре.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33 атна</w:t>
            </w:r>
          </w:p>
        </w:tc>
        <w:tc>
          <w:tcPr>
            <w:tcW w:w="850" w:type="dxa"/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  <w:tcBorders>
              <w:bottom w:val="single" w:sz="4" w:space="0" w:color="auto"/>
            </w:tcBorders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34.</w:t>
            </w:r>
          </w:p>
        </w:tc>
        <w:tc>
          <w:tcPr>
            <w:tcW w:w="4706" w:type="dxa"/>
            <w:tcBorders>
              <w:bottom w:val="single" w:sz="4" w:space="0" w:color="auto"/>
            </w:tcBorders>
          </w:tcPr>
          <w:p w:rsid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Х.Халиковның “Витаминлы аш” хикәясе.</w:t>
            </w:r>
          </w:p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34 атна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713276" w:rsidRPr="00713276" w:rsidTr="00713276">
        <w:tc>
          <w:tcPr>
            <w:tcW w:w="1269" w:type="dxa"/>
            <w:tcBorders>
              <w:top w:val="single" w:sz="4" w:space="0" w:color="auto"/>
            </w:tcBorders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35</w:t>
            </w:r>
          </w:p>
        </w:tc>
        <w:tc>
          <w:tcPr>
            <w:tcW w:w="4706" w:type="dxa"/>
            <w:tcBorders>
              <w:top w:val="single" w:sz="4" w:space="0" w:color="auto"/>
            </w:tcBorders>
          </w:tcPr>
          <w:p w:rsidR="00713276" w:rsidRPr="00713276" w:rsidRDefault="00713276" w:rsidP="0071327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713276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Р.Миңнуллин “К”лар тулган бакчага”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713276" w:rsidRPr="00713276" w:rsidRDefault="00713276" w:rsidP="0071327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</w:tbl>
    <w:p w:rsidR="00713276" w:rsidRP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center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Default="00713276" w:rsidP="00713276">
      <w:pPr>
        <w:suppressAutoHyphens/>
        <w:spacing w:after="20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zh-CN"/>
        </w:rPr>
        <w:lastRenderedPageBreak/>
        <w:t>4 КЛАСС</w:t>
      </w:r>
    </w:p>
    <w:p w:rsidR="00713276" w:rsidRPr="00713276" w:rsidRDefault="00713276" w:rsidP="00713276">
      <w:pPr>
        <w:suppressAutoHyphens/>
        <w:spacing w:after="200" w:line="240" w:lineRule="auto"/>
        <w:ind w:left="0"/>
        <w:jc w:val="center"/>
        <w:rPr>
          <w:rFonts w:ascii="Calibri" w:eastAsia="Times New Roman" w:hAnsi="Calibri" w:cs="Times New Roman"/>
          <w:color w:val="auto"/>
          <w:sz w:val="22"/>
          <w:szCs w:val="22"/>
          <w:lang w:eastAsia="zh-CN"/>
        </w:rPr>
      </w:pPr>
      <w:r>
        <w:rPr>
          <w:rFonts w:ascii="Calibri" w:eastAsia="Times New Roman" w:hAnsi="Calibri" w:cs="Times New Roman"/>
          <w:color w:val="auto"/>
          <w:sz w:val="22"/>
          <w:szCs w:val="22"/>
          <w:lang w:eastAsia="zh-CN"/>
        </w:rPr>
        <w:t>В неделю 1 час, всего 35 часов</w:t>
      </w:r>
      <w:bookmarkStart w:id="0" w:name="_GoBack"/>
      <w:bookmarkEnd w:id="0"/>
    </w:p>
    <w:p w:rsidR="00713276" w:rsidRPr="00713276" w:rsidRDefault="00713276" w:rsidP="00713276">
      <w:pPr>
        <w:suppressAutoHyphens/>
        <w:spacing w:after="200" w:line="24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</w:p>
    <w:tbl>
      <w:tblPr>
        <w:tblW w:w="0" w:type="auto"/>
        <w:tblInd w:w="-598" w:type="dxa"/>
        <w:tblLayout w:type="fixed"/>
        <w:tblLook w:val="0000" w:firstRow="0" w:lastRow="0" w:firstColumn="0" w:lastColumn="0" w:noHBand="0" w:noVBand="0"/>
      </w:tblPr>
      <w:tblGrid>
        <w:gridCol w:w="673"/>
        <w:gridCol w:w="6261"/>
        <w:gridCol w:w="1699"/>
        <w:gridCol w:w="1581"/>
      </w:tblGrid>
      <w:tr w:rsidR="00713276" w:rsidRPr="00713276" w:rsidTr="00713276">
        <w:trPr>
          <w:cantSplit/>
          <w:trHeight w:val="487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№</w:t>
            </w:r>
          </w:p>
        </w:tc>
        <w:tc>
          <w:tcPr>
            <w:tcW w:w="6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Дәрес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темасы</w:t>
            </w:r>
            <w:proofErr w:type="spellEnd"/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Үткә</w:t>
            </w:r>
            <w:proofErr w:type="gram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р</w:t>
            </w:r>
            <w:proofErr w:type="gram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ү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вакыты</w:t>
            </w:r>
            <w:proofErr w:type="spellEnd"/>
          </w:p>
        </w:tc>
      </w:tr>
      <w:tr w:rsidR="00713276" w:rsidRPr="00713276" w:rsidTr="00713276">
        <w:trPr>
          <w:cantSplit/>
          <w:trHeight w:val="2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4F6E22">
        <w:trPr>
          <w:cantSplit/>
          <w:trHeight w:val="70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План</w:t>
            </w:r>
          </w:p>
        </w:tc>
        <w:tc>
          <w:tcPr>
            <w:tcW w:w="1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Факт</w:t>
            </w:r>
          </w:p>
        </w:tc>
      </w:tr>
      <w:tr w:rsidR="00713276" w:rsidRPr="00713276" w:rsidTr="00713276">
        <w:trPr>
          <w:trHeight w:val="300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нче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чирек</w:t>
            </w:r>
            <w:proofErr w:type="spellEnd"/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69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6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Яңа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уку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елы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котлы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булсын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!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69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6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Дсү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 “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Мәктәптә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”.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69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6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Г.Тукай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 “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Сабыйга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”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әсәре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өстендә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эш</w:t>
            </w:r>
            <w:proofErr w:type="spellEnd"/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3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69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6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В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Монасыйпов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 xml:space="preserve"> “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Шифалы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табиблар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”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4атна</w:t>
            </w:r>
          </w:p>
        </w:tc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69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6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Бсү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 “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Кошлар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–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безнең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дусларыбыз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”.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5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69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Г.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Лотфи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Песнә</w:t>
            </w:r>
            <w:proofErr w:type="gram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к</w:t>
            </w:r>
            <w:proofErr w:type="spellEnd"/>
            <w:proofErr w:type="gram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белән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Әнисә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»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6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cantSplit/>
          <w:trHeight w:val="476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 xml:space="preserve">Җ.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Тә</w:t>
            </w:r>
            <w:proofErr w:type="gram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р</w:t>
            </w:r>
            <w:proofErr w:type="gram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җеманов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 «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Чирик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»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7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Әнәс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Кари 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Тиен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».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Йорт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һәм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кыргый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хайваннар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8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Габдулла</w:t>
            </w:r>
            <w:proofErr w:type="spellEnd"/>
            <w:proofErr w:type="gram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Т</w:t>
            </w:r>
            <w:proofErr w:type="gram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укай. “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Ташбака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белән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Куян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”.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9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«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Яшел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энәле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керпе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» ә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кият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е.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10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 w:eastAsia="zh-CN"/>
              </w:rPr>
              <w:t>«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eastAsia="zh-CN"/>
              </w:rPr>
              <w:t>Хайваннар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eastAsia="zh-CN"/>
              </w:rPr>
              <w:t>дөньясында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 w:eastAsia="zh-CN"/>
              </w:rPr>
              <w:t>»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11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zh-CN"/>
              </w:rPr>
              <w:t>“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Кыш килде”.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12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 xml:space="preserve">Бари </w:t>
            </w:r>
            <w:proofErr w:type="spellStart"/>
            <w:proofErr w:type="gram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Р</w:t>
            </w:r>
            <w:proofErr w:type="gram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әхмәт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 xml:space="preserve">. </w:t>
            </w: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Яңа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ел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килгәч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».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13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 xml:space="preserve">Абдулла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Алиш</w:t>
            </w:r>
            <w:proofErr w:type="spellEnd"/>
            <w:proofErr w:type="gram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.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«</w:t>
            </w:r>
            <w:proofErr w:type="spellStart"/>
            <w:proofErr w:type="gram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Куян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eastAsia="zh-CN"/>
              </w:rPr>
              <w:t>кызы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».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14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«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Кышкы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уеннар</w:t>
            </w:r>
            <w:proofErr w:type="gramStart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»т</w:t>
            </w:r>
            <w:proofErr w:type="gramEnd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емасын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кабатлау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 xml:space="preserve">. </w:t>
            </w:r>
            <w:r w:rsidRPr="0071327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 w:eastAsia="zh-CN"/>
              </w:rPr>
              <w:t>“ Шугалакта”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17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Бсү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. “Минем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дустым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”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хикә</w:t>
            </w:r>
            <w:proofErr w:type="gram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ясе</w:t>
            </w:r>
            <w:proofErr w:type="spellEnd"/>
            <w:proofErr w:type="gram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15атна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lastRenderedPageBreak/>
              <w:t>17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Г.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Бәширов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Сылтау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»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хикәясе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16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3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нче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чирек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Д.Аппакова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 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Шыгырдавыклы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башмаклар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»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19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Д.Аппакова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 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Шыгырдавыклы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башмаклар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»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20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 xml:space="preserve">Бсү.Р.Мингалим. “Дөньяда бер эт бар иде”  шигыре буенча 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диалогик сөйләм төзү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22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Г. Тукай.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«Кызыклы шәкерт»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22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Г. Мөхәммәтшин. «Ак песи» хикәясе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23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Р.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Батулла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Чикыл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белән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Мырый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»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24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Р.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Батулла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«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Чикыл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белән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Мырый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»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25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Н.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Мәдьяров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“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Мәчебез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келә</w:t>
            </w:r>
            <w:proofErr w:type="gram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тт</w:t>
            </w:r>
            <w:proofErr w:type="gram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ә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калган”.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26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8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нче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Март –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әнилә</w:t>
            </w:r>
            <w:proofErr w:type="gram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р</w:t>
            </w:r>
            <w:proofErr w:type="spellEnd"/>
            <w:proofErr w:type="gram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бәйрәме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Р.Вәлиева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 xml:space="preserve"> “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Яз”.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27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 xml:space="preserve">Карга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боткасы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 xml:space="preserve">” 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хикә</w:t>
            </w:r>
            <w:proofErr w:type="gram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ясе</w:t>
            </w:r>
            <w:proofErr w:type="spellEnd"/>
            <w:proofErr w:type="gram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28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М. Газизов.«Рәхмәт»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29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4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нче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чирек</w:t>
            </w:r>
            <w:proofErr w:type="spellEnd"/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lastRenderedPageBreak/>
              <w:t>29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В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.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 xml:space="preserve">Осеева 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«</w:t>
            </w:r>
            <w:proofErr w:type="spellStart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eastAsia="zh-CN"/>
              </w:rPr>
              <w:t>Дүрткыз</w:t>
            </w:r>
            <w:proofErr w:type="spellEnd"/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»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30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Бсү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. “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Ничек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әдәпле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булырга</w:t>
            </w:r>
            <w:proofErr w:type="spellEnd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?”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28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З.Туфайлова</w:t>
            </w:r>
            <w:proofErr w:type="spellEnd"/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“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Туган ил”, Татарстанның башкаласы ‒ Казан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31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highlight w:val="white"/>
                <w:lang w:val="tt-RU" w:eastAsia="zh-CN"/>
              </w:rPr>
              <w:t>Г.Тукай. “Туган тел”. Татарстан шәһәрләре</w:t>
            </w:r>
            <w:r w:rsidRPr="00713276">
              <w:rPr>
                <w:rFonts w:ascii="Times New Roman" w:eastAsia="Calibri" w:hAnsi="Times New Roman" w:cs="Times New Roman"/>
                <w:color w:val="auto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32 </w:t>
            </w: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атна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27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Җәй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389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Җәй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34атна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13276" w:rsidRPr="00713276" w:rsidTr="00713276">
        <w:trPr>
          <w:trHeight w:val="389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bCs/>
                <w:color w:val="auto"/>
                <w:sz w:val="24"/>
                <w:szCs w:val="24"/>
                <w:highlight w:val="white"/>
                <w:lang w:val="tt-RU" w:eastAsia="zh-CN"/>
              </w:rPr>
              <w:t>“</w:t>
            </w:r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 xml:space="preserve">Минем 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>туган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>ягым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val="tt-RU" w:eastAsia="zh-CN"/>
              </w:rPr>
              <w:t>”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>темасын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 xml:space="preserve"> </w:t>
            </w:r>
            <w:proofErr w:type="spellStart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>йомгаклау</w:t>
            </w:r>
            <w:proofErr w:type="spellEnd"/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 xml:space="preserve">. </w:t>
            </w:r>
          </w:p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eastAsia="zh-CN"/>
              </w:rPr>
              <w:t>Тес</w:t>
            </w:r>
            <w:r w:rsidRPr="00713276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highlight w:val="white"/>
                <w:lang w:val="tt-RU" w:eastAsia="zh-CN"/>
              </w:rPr>
              <w:t>т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Calibri" w:eastAsia="Times New Roman" w:hAnsi="Calibri" w:cs="Times New Roman"/>
                <w:color w:val="auto"/>
                <w:sz w:val="22"/>
                <w:szCs w:val="22"/>
                <w:lang w:eastAsia="zh-CN"/>
              </w:rPr>
            </w:pPr>
            <w:r w:rsidRPr="0071327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3276" w:rsidRPr="00713276" w:rsidRDefault="00713276" w:rsidP="00713276">
            <w:pPr>
              <w:suppressAutoHyphens/>
              <w:spacing w:after="20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</w:tbl>
    <w:p w:rsidR="00713276" w:rsidRPr="00713276" w:rsidRDefault="00713276" w:rsidP="00713276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12"/>
        <w:jc w:val="both"/>
        <w:rPr>
          <w:rFonts w:ascii="Times New Roman" w:eastAsia="Microsoft Yi Baiti" w:hAnsi="Times New Roman" w:cs="Times New Roman"/>
          <w:b/>
          <w:color w:val="auto"/>
          <w:sz w:val="24"/>
          <w:szCs w:val="24"/>
          <w:lang w:val="tt-RU" w:eastAsia="ii-CN"/>
        </w:rPr>
      </w:pPr>
    </w:p>
    <w:p w:rsidR="00713276" w:rsidRPr="00713276" w:rsidRDefault="00713276" w:rsidP="00713276">
      <w:p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713276" w:rsidRPr="00713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  <w:i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1E6"/>
    <w:rsid w:val="003E4309"/>
    <w:rsid w:val="004F6E22"/>
    <w:rsid w:val="00713276"/>
    <w:rsid w:val="007241E6"/>
    <w:rsid w:val="00731E02"/>
    <w:rsid w:val="00A5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8A3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A548A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48A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48A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48A3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48A3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48A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48A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8A3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548A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A548A3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A548A3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A548A3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A548A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A548A3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A548A3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A548A3"/>
    <w:rPr>
      <w:b/>
      <w:bCs/>
      <w:spacing w:val="0"/>
    </w:rPr>
  </w:style>
  <w:style w:type="character" w:styleId="a9">
    <w:name w:val="Emphasis"/>
    <w:uiPriority w:val="20"/>
    <w:qFormat/>
    <w:rsid w:val="00A548A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A548A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548A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548A3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548A3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A548A3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A548A3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A548A3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A548A3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A548A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A548A3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A548A3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548A3"/>
    <w:pPr>
      <w:outlineLvl w:val="9"/>
    </w:pPr>
    <w:rPr>
      <w:lang w:bidi="en-US"/>
    </w:rPr>
  </w:style>
  <w:style w:type="table" w:customStyle="1" w:styleId="11">
    <w:name w:val="Сетка таблицы1"/>
    <w:basedOn w:val="a1"/>
    <w:next w:val="af4"/>
    <w:uiPriority w:val="99"/>
    <w:rsid w:val="00713276"/>
    <w:pPr>
      <w:spacing w:after="0" w:line="240" w:lineRule="auto"/>
      <w:ind w:left="0"/>
    </w:pPr>
    <w:rPr>
      <w:rFonts w:eastAsia="Microsoft Yi Baiti"/>
      <w:sz w:val="22"/>
      <w:szCs w:val="22"/>
      <w:lang w:eastAsia="ii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4">
    <w:name w:val="Table Grid"/>
    <w:basedOn w:val="a1"/>
    <w:uiPriority w:val="59"/>
    <w:rsid w:val="00713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8A3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A548A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48A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48A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48A3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48A3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48A3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48A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48A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8A3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548A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A548A3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A548A3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A548A3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A548A3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A548A3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A548A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A548A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A548A3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A548A3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A548A3"/>
    <w:rPr>
      <w:b/>
      <w:bCs/>
      <w:spacing w:val="0"/>
    </w:rPr>
  </w:style>
  <w:style w:type="character" w:styleId="a9">
    <w:name w:val="Emphasis"/>
    <w:uiPriority w:val="20"/>
    <w:qFormat/>
    <w:rsid w:val="00A548A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A548A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548A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548A3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548A3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A548A3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A548A3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A548A3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A548A3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A548A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A548A3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A548A3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548A3"/>
    <w:pPr>
      <w:outlineLvl w:val="9"/>
    </w:pPr>
    <w:rPr>
      <w:lang w:bidi="en-US"/>
    </w:rPr>
  </w:style>
  <w:style w:type="table" w:customStyle="1" w:styleId="11">
    <w:name w:val="Сетка таблицы1"/>
    <w:basedOn w:val="a1"/>
    <w:next w:val="af4"/>
    <w:uiPriority w:val="99"/>
    <w:rsid w:val="00713276"/>
    <w:pPr>
      <w:spacing w:after="0" w:line="240" w:lineRule="auto"/>
      <w:ind w:left="0"/>
    </w:pPr>
    <w:rPr>
      <w:rFonts w:eastAsia="Microsoft Yi Baiti"/>
      <w:sz w:val="22"/>
      <w:szCs w:val="22"/>
      <w:lang w:eastAsia="ii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4">
    <w:name w:val="Table Grid"/>
    <w:basedOn w:val="a1"/>
    <w:uiPriority w:val="59"/>
    <w:rsid w:val="00713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3661</Words>
  <Characters>20870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Tanzilja</dc:creator>
  <cp:keywords/>
  <dc:description/>
  <cp:lastModifiedBy>Tanzilja</cp:lastModifiedBy>
  <cp:revision>3</cp:revision>
  <dcterms:created xsi:type="dcterms:W3CDTF">2021-03-31T14:18:00Z</dcterms:created>
  <dcterms:modified xsi:type="dcterms:W3CDTF">2021-03-31T14:41:00Z</dcterms:modified>
</cp:coreProperties>
</file>